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D2213CE" w14:textId="77777777" w:rsidR="003C6471" w:rsidRPr="00372A70" w:rsidRDefault="003C6471" w:rsidP="003C6471">
          <w:pPr>
            <w:spacing w:after="120"/>
            <w:ind w:firstLine="0"/>
            <w:contextualSpacing/>
            <w:rPr>
              <w:rFonts w:cstheme="minorHAnsi"/>
              <w:color w:val="000000" w:themeColor="text1"/>
              <w:sz w:val="28"/>
              <w:szCs w:val="28"/>
            </w:rPr>
          </w:pPr>
        </w:p>
        <w:p w14:paraId="4F5EAE10"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7E4868C3"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3AE7EF96"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EDF12F3"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7EE6DCB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9AEAD80"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3D42F0ED"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00F38" w14:paraId="33842E5E" w14:textId="77777777" w:rsidTr="00E36222">
            <w:tc>
              <w:tcPr>
                <w:tcW w:w="4814" w:type="dxa"/>
              </w:tcPr>
              <w:p w14:paraId="4C217D74" w14:textId="77777777" w:rsidR="003C6471" w:rsidRPr="00300F38" w:rsidRDefault="003C6471" w:rsidP="00E36222">
                <w:pPr>
                  <w:ind w:firstLine="0"/>
                  <w:rPr>
                    <w:rFonts w:ascii="Times New Roman" w:hAnsi="Times New Roman"/>
                    <w:color w:val="000000" w:themeColor="text1"/>
                    <w:sz w:val="24"/>
                    <w:szCs w:val="24"/>
                  </w:rPr>
                </w:pPr>
                <w:r w:rsidRPr="00300F38">
                  <w:rPr>
                    <w:rFonts w:ascii="Times New Roman" w:hAnsi="Times New Roman"/>
                    <w:color w:val="000000" w:themeColor="text1"/>
                    <w:sz w:val="24"/>
                    <w:szCs w:val="24"/>
                  </w:rPr>
                  <w:t>PATVIRTINTA</w:t>
                </w:r>
              </w:p>
              <w:p w14:paraId="3BD69E50" w14:textId="48D1154B" w:rsidR="003C6471" w:rsidRPr="00300F38" w:rsidRDefault="003C6471" w:rsidP="00E36222">
                <w:pPr>
                  <w:ind w:firstLine="0"/>
                  <w:rPr>
                    <w:rFonts w:ascii="Times New Roman" w:hAnsi="Times New Roman" w:cs="Times New Roman"/>
                    <w:color w:val="000000" w:themeColor="text1"/>
                    <w:sz w:val="24"/>
                    <w:szCs w:val="24"/>
                  </w:rPr>
                </w:pPr>
                <w:r w:rsidRPr="00300F38">
                  <w:rPr>
                    <w:rFonts w:ascii="Times New Roman" w:hAnsi="Times New Roman"/>
                    <w:color w:val="000000" w:themeColor="text1"/>
                    <w:sz w:val="24"/>
                    <w:szCs w:val="24"/>
                  </w:rPr>
                  <w:t>Kaišiadorių bendrųjų funkcijų tarnybos Direktoriaus 202</w:t>
                </w:r>
                <w:r w:rsidR="00D005C8" w:rsidRPr="00300F38">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2117F6" w:rsidRPr="00300F38">
                  <w:rPr>
                    <w:rFonts w:ascii="Times New Roman" w:hAnsi="Times New Roman"/>
                    <w:color w:val="000000" w:themeColor="text1"/>
                    <w:sz w:val="24"/>
                    <w:szCs w:val="24"/>
                  </w:rPr>
                  <w:t>0</w:t>
                </w:r>
                <w:r w:rsidR="004F2E7D">
                  <w:rPr>
                    <w:rFonts w:ascii="Times New Roman" w:hAnsi="Times New Roman"/>
                    <w:color w:val="000000" w:themeColor="text1"/>
                    <w:sz w:val="24"/>
                    <w:szCs w:val="24"/>
                  </w:rPr>
                  <w:t>7-</w:t>
                </w:r>
                <w:r w:rsidR="00FD664C">
                  <w:rPr>
                    <w:rFonts w:ascii="Times New Roman" w:hAnsi="Times New Roman"/>
                    <w:color w:val="000000" w:themeColor="text1"/>
                    <w:sz w:val="24"/>
                    <w:szCs w:val="24"/>
                  </w:rPr>
                  <w:t>31</w:t>
                </w:r>
                <w:r w:rsidR="004F2E7D">
                  <w:rPr>
                    <w:rFonts w:ascii="Times New Roman" w:hAnsi="Times New Roman"/>
                    <w:color w:val="000000" w:themeColor="text1"/>
                    <w:sz w:val="24"/>
                    <w:szCs w:val="24"/>
                  </w:rPr>
                  <w:t xml:space="preserve"> </w:t>
                </w:r>
                <w:r w:rsidRPr="00300F38">
                  <w:rPr>
                    <w:rFonts w:ascii="Times New Roman" w:hAnsi="Times New Roman"/>
                    <w:color w:val="000000" w:themeColor="text1"/>
                    <w:sz w:val="24"/>
                    <w:szCs w:val="24"/>
                  </w:rPr>
                  <w:t xml:space="preserve"> įsakymu Nr. 1.2.</w:t>
                </w:r>
                <w:r w:rsidRPr="00300F38">
                  <w:rPr>
                    <w:rFonts w:ascii="Times New Roman" w:hAnsi="Times New Roman" w:cs="Times New Roman"/>
                    <w:color w:val="000000" w:themeColor="text1"/>
                    <w:sz w:val="24"/>
                    <w:szCs w:val="24"/>
                  </w:rPr>
                  <w:t>-</w:t>
                </w:r>
                <w:r w:rsidR="0024636D">
                  <w:rPr>
                    <w:rFonts w:ascii="Times New Roman" w:hAnsi="Times New Roman" w:cs="Times New Roman"/>
                    <w:color w:val="000000" w:themeColor="text1"/>
                    <w:sz w:val="24"/>
                    <w:szCs w:val="24"/>
                  </w:rPr>
                  <w:t xml:space="preserve"> </w:t>
                </w:r>
                <w:r w:rsidR="00E80C90">
                  <w:rPr>
                    <w:rFonts w:ascii="Times New Roman" w:hAnsi="Times New Roman" w:cs="Times New Roman"/>
                    <w:color w:val="000000" w:themeColor="text1"/>
                    <w:sz w:val="24"/>
                    <w:szCs w:val="24"/>
                  </w:rPr>
                  <w:t>12</w:t>
                </w:r>
                <w:r w:rsidR="00FD664C">
                  <w:rPr>
                    <w:rFonts w:ascii="Times New Roman" w:hAnsi="Times New Roman" w:cs="Times New Roman"/>
                    <w:color w:val="000000" w:themeColor="text1"/>
                    <w:sz w:val="24"/>
                    <w:szCs w:val="24"/>
                  </w:rPr>
                  <w:t>8</w:t>
                </w:r>
              </w:p>
            </w:tc>
          </w:tr>
        </w:tbl>
        <w:p w14:paraId="70F394AD"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4B9BAA75"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DE71CDA" w14:textId="77777777" w:rsidR="003C6471" w:rsidRPr="0016617A"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14:paraId="58EE2FC4" w14:textId="5DF13837" w:rsidR="0052164F" w:rsidRDefault="00FD664C" w:rsidP="0016617A">
          <w:pPr>
            <w:spacing w:after="120" w:line="240" w:lineRule="auto"/>
            <w:ind w:left="567" w:firstLine="0"/>
            <w:contextualSpacing/>
            <w:jc w:val="center"/>
            <w:rPr>
              <w:rFonts w:ascii="Times New Roman" w:hAnsi="Times New Roman" w:cs="Times New Roman"/>
              <w:b/>
              <w:bCs/>
              <w:sz w:val="28"/>
              <w:szCs w:val="28"/>
            </w:rPr>
          </w:pPr>
          <w:r w:rsidRPr="00FD664C">
            <w:rPr>
              <w:rFonts w:ascii="Times New Roman" w:hAnsi="Times New Roman" w:cs="Times New Roman"/>
              <w:b/>
              <w:bCs/>
              <w:sz w:val="28"/>
              <w:szCs w:val="28"/>
            </w:rPr>
            <w:t>ADMINISTRACINĖS PASKIRTIES PASTATO PRIEDANGOS ĮRENGIMO GEDIMINO G. 55, KAIŠIADORYS REZERVINIO ELEKTROS ENERGIJOS GENERAVIMO ŠALTINIO ĮRENGIMO DARBO PROJEKTO PARENGIMO IR STATYBOS DARBAI</w:t>
          </w:r>
        </w:p>
        <w:p w14:paraId="0BE40FCF" w14:textId="77777777" w:rsidR="00FD664C" w:rsidRPr="00FD664C" w:rsidRDefault="00FD664C" w:rsidP="0016617A">
          <w:pPr>
            <w:spacing w:after="120" w:line="240" w:lineRule="auto"/>
            <w:ind w:left="567" w:firstLine="0"/>
            <w:contextualSpacing/>
            <w:jc w:val="center"/>
            <w:rPr>
              <w:rFonts w:ascii="Times New Roman" w:hAnsi="Times New Roman" w:cs="Times New Roman"/>
              <w:b/>
              <w:bCs/>
              <w:color w:val="000000" w:themeColor="text1"/>
              <w:sz w:val="28"/>
              <w:szCs w:val="28"/>
            </w:rPr>
          </w:pPr>
        </w:p>
        <w:p w14:paraId="5EE717D4"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628A058B"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6403840E" w14:textId="77777777" w:rsidR="003C6471" w:rsidRPr="00372A70" w:rsidRDefault="003C6471" w:rsidP="003C6471">
              <w:pPr>
                <w:pStyle w:val="Turinioantrat"/>
                <w:rPr>
                  <w:color w:val="000000" w:themeColor="text1"/>
                </w:rPr>
              </w:pPr>
              <w:r w:rsidRPr="00372A70">
                <w:rPr>
                  <w:color w:val="000000" w:themeColor="text1"/>
                </w:rPr>
                <w:t>Turinys</w:t>
              </w:r>
            </w:p>
            <w:p w14:paraId="75EDEFC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141482"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163A50E"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6BFDE2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9BA76BA"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169A173"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C63977D"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3B760AA" w14:textId="77777777" w:rsidR="003C6471" w:rsidRPr="00372A70" w:rsidRDefault="003C6471" w:rsidP="003C6471">
              <w:pPr>
                <w:rPr>
                  <w:b/>
                  <w:bCs/>
                  <w:color w:val="000000" w:themeColor="text1"/>
                </w:rPr>
              </w:pPr>
              <w:r w:rsidRPr="00372A70">
                <w:rPr>
                  <w:b/>
                  <w:bCs/>
                  <w:color w:val="000000" w:themeColor="text1"/>
                </w:rPr>
                <w:fldChar w:fldCharType="end"/>
              </w:r>
            </w:p>
            <w:p w14:paraId="0D0433D3" w14:textId="77777777" w:rsidR="003C6471" w:rsidRPr="00372A70" w:rsidRDefault="003C6471" w:rsidP="003C6471">
              <w:pPr>
                <w:rPr>
                  <w:b/>
                  <w:bCs/>
                  <w:color w:val="000000" w:themeColor="text1"/>
                </w:rPr>
              </w:pPr>
            </w:p>
            <w:bookmarkStart w:id="1" w:name="_Hlk153539150"/>
            <w:p w14:paraId="7544E5DD"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FF73CD">
                <w:rPr>
                  <w:rStyle w:val="Hipersaitas"/>
                  <w:color w:val="000000" w:themeColor="text1"/>
                </w:rPr>
                <w:t>specifikacija</w:t>
              </w:r>
              <w:r w:rsidRPr="00372A70">
                <w:rPr>
                  <w:rStyle w:val="Hipersaitas"/>
                  <w:color w:val="000000" w:themeColor="text1"/>
                </w:rPr>
                <w:t xml:space="preserve">“ </w:t>
              </w:r>
              <w:r w:rsidRPr="00372A70">
                <w:rPr>
                  <w:rStyle w:val="Hipersaitas"/>
                  <w:color w:val="000000" w:themeColor="text1"/>
                </w:rPr>
                <w:fldChar w:fldCharType="end"/>
              </w:r>
            </w:p>
            <w:p w14:paraId="6F3342AC"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1C91B633"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D0783CB"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457BE3D"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2A0C8A"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64465064" w14:textId="77777777" w:rsidR="00300F38" w:rsidRDefault="003C6471" w:rsidP="00300F38">
              <w:pPr>
                <w:pStyle w:val="Turinys2"/>
                <w:ind w:left="851" w:right="877" w:firstLine="0"/>
              </w:pPr>
              <w:hyperlink w:anchor="_Toc80022625" w:history="1">
                <w:r w:rsidRPr="00372A70">
                  <w:rPr>
                    <w:rStyle w:val="Hipersaitas"/>
                    <w:color w:val="000000" w:themeColor="text1"/>
                  </w:rPr>
                  <w:t>Pirkimo sąlygų 7 priedas „Terminai“</w:t>
                </w:r>
              </w:hyperlink>
            </w:p>
            <w:p w14:paraId="7020D868" w14:textId="6BBBD8F3" w:rsidR="003C6471" w:rsidRPr="00300F38" w:rsidRDefault="00300F38" w:rsidP="00300F38">
              <w:r>
                <w:t xml:space="preserve">   </w:t>
              </w:r>
            </w:p>
          </w:sdtContent>
        </w:sdt>
        <w:p w14:paraId="371B06B7" w14:textId="77777777" w:rsidR="003C6471" w:rsidRDefault="00000000" w:rsidP="003C6471">
          <w:pPr>
            <w:spacing w:after="120"/>
            <w:ind w:firstLine="0"/>
            <w:contextualSpacing/>
            <w:rPr>
              <w:rFonts w:ascii="Arial" w:hAnsi="Arial" w:cs="Arial"/>
              <w:color w:val="000000" w:themeColor="text1"/>
            </w:rPr>
          </w:pPr>
        </w:p>
      </w:sdtContent>
    </w:sdt>
    <w:p w14:paraId="22DD7AEA"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25C13415" w14:textId="77777777" w:rsidR="003C6471" w:rsidRPr="004E5DB9"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4E5DB9">
        <w:rPr>
          <w:rFonts w:asciiTheme="minorHAnsi" w:hAnsiTheme="minorHAnsi" w:cstheme="minorHAnsi"/>
          <w:color w:val="000000" w:themeColor="text1"/>
        </w:rPr>
        <w:lastRenderedPageBreak/>
        <w:t>Bendra informacija</w:t>
      </w:r>
      <w:bookmarkEnd w:id="7"/>
      <w:r w:rsidRPr="004E5DB9">
        <w:rPr>
          <w:rFonts w:asciiTheme="minorHAnsi" w:hAnsiTheme="minorHAnsi" w:cstheme="minorHAnsi"/>
          <w:color w:val="000000" w:themeColor="text1"/>
        </w:rPr>
        <w:t xml:space="preserve"> </w:t>
      </w:r>
    </w:p>
    <w:p w14:paraId="7FF7D1A2" w14:textId="7C8230FD" w:rsidR="003C6471" w:rsidRPr="004E5DB9" w:rsidRDefault="003C6471" w:rsidP="00634A9B">
      <w:pPr>
        <w:pStyle w:val="Sraopastraipa"/>
        <w:numPr>
          <w:ilvl w:val="1"/>
          <w:numId w:val="1"/>
        </w:numPr>
        <w:spacing w:line="240" w:lineRule="auto"/>
        <w:ind w:left="0" w:firstLine="709"/>
        <w:rPr>
          <w:rFonts w:cstheme="minorHAnsi"/>
          <w:color w:val="000000" w:themeColor="text1"/>
        </w:rPr>
      </w:pPr>
      <w:r w:rsidRPr="004E5DB9">
        <w:rPr>
          <w:color w:val="000000" w:themeColor="text1"/>
        </w:rPr>
        <w:t xml:space="preserve"> </w:t>
      </w:r>
      <w:r w:rsidRPr="004E5DB9">
        <w:rPr>
          <w:rFonts w:cstheme="minorHAnsi"/>
          <w:b/>
          <w:bCs/>
          <w:color w:val="000000" w:themeColor="text1"/>
        </w:rPr>
        <w:t>Perkančioji organizacija</w:t>
      </w:r>
      <w:r w:rsidRPr="004E5DB9">
        <w:rPr>
          <w:rFonts w:cstheme="minorHAnsi"/>
          <w:color w:val="000000" w:themeColor="text1"/>
        </w:rPr>
        <w:t xml:space="preserve"> </w:t>
      </w:r>
      <w:bookmarkStart w:id="12" w:name="_Hlk134430016"/>
      <w:r w:rsidRPr="004E5DB9">
        <w:rPr>
          <w:rFonts w:cstheme="minorHAnsi"/>
          <w:color w:val="000000" w:themeColor="text1"/>
        </w:rPr>
        <w:t>–</w:t>
      </w:r>
      <w:bookmarkEnd w:id="12"/>
      <w:r w:rsidR="00634A9B" w:rsidRPr="004E5DB9">
        <w:rPr>
          <w:rFonts w:cstheme="minorHAnsi"/>
          <w:color w:val="000000" w:themeColor="text1"/>
        </w:rPr>
        <w:t xml:space="preserve"> </w:t>
      </w:r>
      <w:r w:rsidR="00B83068" w:rsidRPr="004E5DB9">
        <w:rPr>
          <w:rFonts w:cstheme="minorHAnsi"/>
          <w:color w:val="000000" w:themeColor="text1"/>
        </w:rPr>
        <w:t xml:space="preserve">Kaišiadorių </w:t>
      </w:r>
      <w:r w:rsidR="00FD664C">
        <w:rPr>
          <w:rFonts w:cstheme="minorHAnsi"/>
          <w:color w:val="000000" w:themeColor="text1"/>
        </w:rPr>
        <w:t>švietimo ir sporto centras</w:t>
      </w:r>
      <w:r w:rsidR="00B83068" w:rsidRPr="004E5DB9">
        <w:rPr>
          <w:rFonts w:cstheme="minorHAnsi"/>
          <w:color w:val="000000" w:themeColor="text1"/>
        </w:rPr>
        <w:t xml:space="preserve">, įmonės kodas </w:t>
      </w:r>
      <w:r w:rsidR="00FD664C" w:rsidRPr="00FD664C">
        <w:rPr>
          <w:rFonts w:cstheme="minorHAnsi"/>
          <w:color w:val="000000" w:themeColor="text1"/>
        </w:rPr>
        <w:t>306139771</w:t>
      </w:r>
      <w:r w:rsidR="00B83068" w:rsidRPr="004E5DB9">
        <w:rPr>
          <w:rFonts w:cstheme="minorHAnsi"/>
          <w:color w:val="000000" w:themeColor="text1"/>
        </w:rPr>
        <w:t xml:space="preserve">, buveinė </w:t>
      </w:r>
      <w:r w:rsidR="00FD664C" w:rsidRPr="00FD664C">
        <w:rPr>
          <w:rFonts w:cstheme="minorHAnsi"/>
          <w:color w:val="000000" w:themeColor="text1"/>
        </w:rPr>
        <w:t>V.</w:t>
      </w:r>
      <w:r w:rsidR="00FD664C">
        <w:rPr>
          <w:rFonts w:cstheme="minorHAnsi"/>
          <w:color w:val="000000" w:themeColor="text1"/>
        </w:rPr>
        <w:t xml:space="preserve"> </w:t>
      </w:r>
      <w:r w:rsidR="00FD664C" w:rsidRPr="00FD664C">
        <w:rPr>
          <w:rFonts w:cstheme="minorHAnsi"/>
          <w:color w:val="000000" w:themeColor="text1"/>
        </w:rPr>
        <w:t>Kudirkos g. 12, LT-56126, Kaišiadorys</w:t>
      </w:r>
      <w:r w:rsidR="00FD664C">
        <w:rPr>
          <w:rFonts w:cstheme="minorHAnsi"/>
          <w:color w:val="000000" w:themeColor="text1"/>
        </w:rPr>
        <w:t xml:space="preserve">. </w:t>
      </w:r>
      <w:r w:rsidR="0015749B" w:rsidRPr="004E5DB9">
        <w:rPr>
          <w:rFonts w:cstheme="minorHAnsi"/>
          <w:color w:val="000000" w:themeColor="text1"/>
        </w:rPr>
        <w:t>Perkančio</w:t>
      </w:r>
      <w:r w:rsidR="004E5DB9" w:rsidRPr="004E5DB9">
        <w:rPr>
          <w:rFonts w:cstheme="minorHAnsi"/>
          <w:color w:val="000000" w:themeColor="text1"/>
        </w:rPr>
        <w:t>sios</w:t>
      </w:r>
      <w:r w:rsidR="0015749B" w:rsidRPr="004E5DB9">
        <w:rPr>
          <w:rFonts w:cstheme="minorHAnsi"/>
          <w:color w:val="000000" w:themeColor="text1"/>
        </w:rPr>
        <w:t xml:space="preserve"> organizacij</w:t>
      </w:r>
      <w:r w:rsidR="004E5DB9" w:rsidRPr="004E5DB9">
        <w:rPr>
          <w:rFonts w:cstheme="minorHAnsi"/>
          <w:color w:val="000000" w:themeColor="text1"/>
        </w:rPr>
        <w:t>os</w:t>
      </w:r>
      <w:r w:rsidR="0015749B" w:rsidRPr="004E5DB9">
        <w:rPr>
          <w:rFonts w:cstheme="minorHAnsi"/>
          <w:color w:val="000000" w:themeColor="text1"/>
        </w:rPr>
        <w:t xml:space="preserve"> nėra PVM mokėtoja.</w:t>
      </w:r>
    </w:p>
    <w:p w14:paraId="6132230B" w14:textId="61F8DCBB" w:rsidR="00D44817" w:rsidRPr="00EF2542" w:rsidRDefault="0015749B" w:rsidP="008B5433">
      <w:pPr>
        <w:pStyle w:val="Sraopastraipa"/>
        <w:numPr>
          <w:ilvl w:val="1"/>
          <w:numId w:val="3"/>
        </w:numPr>
        <w:spacing w:line="240" w:lineRule="auto"/>
        <w:ind w:left="0" w:firstLine="709"/>
        <w:rPr>
          <w:rFonts w:cstheme="minorHAnsi"/>
          <w:color w:val="000000" w:themeColor="text1"/>
        </w:rPr>
      </w:pPr>
      <w:r w:rsidRPr="0015749B">
        <w:rPr>
          <w:rFonts w:eastAsia="Calibri" w:cstheme="minorHAnsi"/>
          <w:b/>
          <w:bCs/>
          <w:color w:val="000000" w:themeColor="text1"/>
        </w:rPr>
        <w:t>Pirkimą perkanči</w:t>
      </w:r>
      <w:r w:rsidR="004E5DB9">
        <w:rPr>
          <w:rFonts w:eastAsia="Calibri" w:cstheme="minorHAnsi"/>
          <w:b/>
          <w:bCs/>
          <w:color w:val="000000" w:themeColor="text1"/>
        </w:rPr>
        <w:t>ųjų</w:t>
      </w:r>
      <w:r w:rsidRPr="0015749B">
        <w:rPr>
          <w:rFonts w:eastAsia="Calibri" w:cstheme="minorHAnsi"/>
          <w:b/>
          <w:bCs/>
          <w:color w:val="000000" w:themeColor="text1"/>
        </w:rPr>
        <w:t xml:space="preserve"> organizacij</w:t>
      </w:r>
      <w:r w:rsidR="004E5DB9">
        <w:rPr>
          <w:rFonts w:eastAsia="Calibri" w:cstheme="minorHAnsi"/>
          <w:b/>
          <w:bCs/>
          <w:color w:val="000000" w:themeColor="text1"/>
        </w:rPr>
        <w:t>ų</w:t>
      </w:r>
      <w:r w:rsidRPr="0015749B">
        <w:rPr>
          <w:rFonts w:eastAsia="Calibri" w:cstheme="minorHAnsi"/>
          <w:b/>
          <w:bCs/>
          <w:color w:val="000000" w:themeColor="text1"/>
        </w:rPr>
        <w:t xml:space="preserve"> vardu</w:t>
      </w:r>
      <w:r w:rsidRPr="0015749B">
        <w:rPr>
          <w:rFonts w:eastAsia="Calibri" w:cstheme="minorHAnsi"/>
          <w:color w:val="000000" w:themeColor="text1"/>
        </w:rPr>
        <w:t xml:space="preserve"> </w:t>
      </w:r>
      <w:r w:rsidRPr="0015749B">
        <w:rPr>
          <w:rFonts w:eastAsia="Calibri" w:cstheme="minorHAnsi"/>
          <w:b/>
          <w:bCs/>
          <w:color w:val="000000" w:themeColor="text1"/>
        </w:rPr>
        <w:t>atlieka savivaldybės centrinė perkančioji organizacija Kaišiadorių bendrųjų funkcijų tarnyba (toliau-SCPO), juridinio asmens kodas 306139700, adresas Gedimino g. 118, Kaišiadorys</w:t>
      </w:r>
      <w:r>
        <w:rPr>
          <w:rFonts w:eastAsia="Calibri" w:cstheme="minorHAnsi"/>
          <w:b/>
          <w:bCs/>
          <w:color w:val="000000" w:themeColor="text1"/>
        </w:rPr>
        <w:t xml:space="preserve">. </w:t>
      </w:r>
      <w:r w:rsidR="003C6471" w:rsidRPr="00EF2542">
        <w:rPr>
          <w:rFonts w:eastAsia="Calibri" w:cstheme="minorHAnsi"/>
          <w:color w:val="000000" w:themeColor="text1"/>
        </w:rPr>
        <w:t xml:space="preserve">Kai pirkimą atlieka įgaliotoji ar SCPO, ji atlieka pirkimo dokumentuose nurodytus perkančiajai organizacijai priskirtinus veiksmus, išskyrus pirkimo sutarties sudarymą. </w:t>
      </w:r>
    </w:p>
    <w:p w14:paraId="5B774C1D" w14:textId="77777777"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 xml:space="preserve">nes nėra tokių paslaugų ir darbų.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14:paraId="48F5F22D" w14:textId="14E50A9D" w:rsidR="004C28DD" w:rsidRPr="00F909F4" w:rsidRDefault="00D44817" w:rsidP="00F909F4">
      <w:pPr>
        <w:pStyle w:val="Sraopastraipa"/>
        <w:numPr>
          <w:ilvl w:val="1"/>
          <w:numId w:val="3"/>
        </w:numPr>
        <w:shd w:val="clear" w:color="auto" w:fill="FFFFFF"/>
        <w:spacing w:line="240" w:lineRule="auto"/>
        <w:ind w:left="0" w:firstLine="709"/>
        <w:rPr>
          <w:rFonts w:eastAsia="Times New Roman" w:cstheme="minorHAnsi"/>
          <w:color w:val="000000"/>
        </w:rPr>
      </w:pPr>
      <w:r w:rsidRPr="00F909F4">
        <w:rPr>
          <w:rFonts w:cstheme="minorHAnsi"/>
          <w:color w:val="000000" w:themeColor="text1"/>
        </w:rPr>
        <w:t xml:space="preserve">Atliekamas žaliasis pirkimas. Pirkimas vykdomas vadovaujantis </w:t>
      </w:r>
      <w:hyperlink r:id="rId11" w:history="1">
        <w:r w:rsidRPr="00F909F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F909F4">
        <w:rPr>
          <w:rFonts w:cstheme="minorHAnsi"/>
          <w:color w:val="000000" w:themeColor="text1"/>
        </w:rPr>
        <w:t xml:space="preserve"> </w:t>
      </w:r>
      <w:r w:rsidR="004C28DD" w:rsidRPr="00F909F4">
        <w:rPr>
          <w:rFonts w:eastAsia="Times New Roman" w:cstheme="minorHAnsi"/>
        </w:rPr>
        <w:t xml:space="preserve">Rangovas, </w:t>
      </w:r>
      <w:r w:rsidR="00F909F4" w:rsidRPr="00F909F4">
        <w:rPr>
          <w:rFonts w:eastAsia="Times New Roman" w:cstheme="minorHAnsi"/>
          <w:color w:val="000000"/>
        </w:rPr>
        <w:t>privalo vadovautis Lietuvos Respublikos aplinkos ministro 2011 m. birželio 28 d. įsakymu Nr. D1-508 patvirtintu „Aplinkos apsaugos kriterijų taikymo, vykdant žaliuosius pirkimus,</w:t>
      </w:r>
      <w:r w:rsidR="00F909F4">
        <w:rPr>
          <w:rFonts w:eastAsia="Times New Roman" w:cstheme="minorHAnsi"/>
          <w:color w:val="000000"/>
        </w:rPr>
        <w:t xml:space="preserve"> </w:t>
      </w:r>
      <w:r w:rsidR="00F909F4" w:rsidRPr="00F909F4">
        <w:rPr>
          <w:rFonts w:eastAsia="Times New Roman" w:cstheme="minorHAnsi"/>
          <w:color w:val="000000"/>
        </w:rPr>
        <w:t>tvarkos aprašu“ (Suvestinė redakcija nuo</w:t>
      </w:r>
      <w:r w:rsidR="001D6716">
        <w:rPr>
          <w:rFonts w:eastAsia="Times New Roman" w:cstheme="minorHAnsi"/>
          <w:color w:val="000000"/>
        </w:rPr>
        <w:t xml:space="preserve"> </w:t>
      </w:r>
      <w:r w:rsidR="00F909F4" w:rsidRPr="00F909F4">
        <w:rPr>
          <w:rFonts w:eastAsia="Times New Roman" w:cstheme="minorHAnsi"/>
          <w:color w:val="000000"/>
        </w:rPr>
        <w:t>2026-05-11) 4 punkto 4.1. papunkčiu (-</w:t>
      </w:r>
      <w:proofErr w:type="spellStart"/>
      <w:r w:rsidR="00F909F4" w:rsidRPr="00F909F4">
        <w:rPr>
          <w:rFonts w:eastAsia="Times New Roman" w:cstheme="minorHAnsi"/>
          <w:color w:val="000000"/>
        </w:rPr>
        <w:t>iais</w:t>
      </w:r>
      <w:proofErr w:type="spellEnd"/>
      <w:r w:rsidR="00F909F4" w:rsidRPr="00F909F4">
        <w:rPr>
          <w:rFonts w:eastAsia="Times New Roman" w:cstheme="minorHAnsi"/>
          <w:color w:val="000000"/>
        </w:rPr>
        <w:t>). 4.1. yra</w:t>
      </w:r>
      <w:r w:rsidR="00F909F4">
        <w:rPr>
          <w:rFonts w:eastAsia="Times New Roman" w:cstheme="minorHAnsi"/>
          <w:color w:val="000000"/>
        </w:rPr>
        <w:t xml:space="preserve"> </w:t>
      </w:r>
      <w:r w:rsidR="00F909F4" w:rsidRPr="00F909F4">
        <w:rPr>
          <w:rFonts w:eastAsia="Times New Roman" w:cstheme="minorHAnsi"/>
          <w:color w:val="000000"/>
        </w:rPr>
        <w:t>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15. Pastatų projektavimo paslaugos ir jų statybos darbai: 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w:t>
      </w:r>
    </w:p>
    <w:p w14:paraId="17B211D9" w14:textId="1E588FFA" w:rsidR="00D44817" w:rsidRPr="00F909F4" w:rsidRDefault="00D44817" w:rsidP="00B9533F">
      <w:pPr>
        <w:pStyle w:val="Sraopastraipa"/>
        <w:numPr>
          <w:ilvl w:val="1"/>
          <w:numId w:val="3"/>
        </w:numPr>
        <w:suppressAutoHyphens/>
        <w:spacing w:line="240" w:lineRule="auto"/>
        <w:ind w:left="0" w:firstLine="709"/>
        <w:rPr>
          <w:rFonts w:cstheme="minorHAnsi"/>
          <w:color w:val="000000" w:themeColor="text1"/>
        </w:rPr>
      </w:pPr>
      <w:r w:rsidRPr="00F909F4">
        <w:rPr>
          <w:rFonts w:eastAsia="Arial" w:cstheme="minorHAnsi"/>
          <w:color w:val="000000" w:themeColor="text1"/>
        </w:rPr>
        <w:t>Bendrosios pirkimo sąlygos yra neatskiriama šių pirkimo sąlygų dalis.</w:t>
      </w:r>
    </w:p>
    <w:p w14:paraId="2563775E" w14:textId="77777777" w:rsidR="008B5433" w:rsidRPr="00F909F4" w:rsidRDefault="008B5433" w:rsidP="00EF2542">
      <w:pPr>
        <w:spacing w:line="240" w:lineRule="auto"/>
        <w:ind w:firstLine="0"/>
        <w:rPr>
          <w:rFonts w:cstheme="minorHAnsi"/>
          <w:color w:val="000000" w:themeColor="text1"/>
        </w:rPr>
      </w:pPr>
    </w:p>
    <w:p w14:paraId="73E71A33" w14:textId="77777777" w:rsidR="000322F9" w:rsidRPr="008B5433" w:rsidRDefault="000322F9" w:rsidP="000322F9">
      <w:pPr>
        <w:pStyle w:val="Sraopastraipa"/>
        <w:spacing w:line="240" w:lineRule="auto"/>
        <w:ind w:left="709" w:firstLine="0"/>
        <w:rPr>
          <w:rFonts w:cstheme="minorHAnsi"/>
          <w:color w:val="000000" w:themeColor="text1"/>
        </w:rPr>
      </w:pPr>
    </w:p>
    <w:p w14:paraId="03E51A8E"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07386F2A" w14:textId="77777777" w:rsidR="004B1B6A" w:rsidRPr="004B1B6A" w:rsidRDefault="004B1B6A" w:rsidP="004B1B6A"/>
    <w:p w14:paraId="1B0D4CDE" w14:textId="40F1FE49"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B83068" w:rsidRPr="00B83068">
        <w:rPr>
          <w:rFonts w:ascii="Times New Roman" w:hAnsi="Times New Roman" w:cs="Times New Roman"/>
        </w:rPr>
        <w:t xml:space="preserve">administracinės paskirties pastato priedangos įrengimo </w:t>
      </w:r>
      <w:r w:rsidR="00FD664C">
        <w:t xml:space="preserve">Gedimino g. 55, Kaišiadorys </w:t>
      </w:r>
      <w:r w:rsidR="00FD664C" w:rsidRPr="009D3449">
        <w:t xml:space="preserve">rezervinio elektros energijos generavimo šaltinio </w:t>
      </w:r>
      <w:r w:rsidR="00FD664C">
        <w:t>įrengimo</w:t>
      </w:r>
      <w:r w:rsidR="00FD664C" w:rsidRPr="009D3449">
        <w:t xml:space="preserve"> darbo projekto parengimo ir statybos darb</w:t>
      </w:r>
      <w:r w:rsidR="00FD664C">
        <w:t xml:space="preserve">us.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w:t>
      </w:r>
      <w:r w:rsidR="0052164F">
        <w:rPr>
          <w:rFonts w:cstheme="minorHAnsi"/>
          <w:color w:val="000000" w:themeColor="text1"/>
        </w:rPr>
        <w:t>Techninė darbo</w:t>
      </w:r>
      <w:r w:rsidR="00FD664C">
        <w:rPr>
          <w:rFonts w:cstheme="minorHAnsi"/>
          <w:color w:val="000000" w:themeColor="text1"/>
        </w:rPr>
        <w:t xml:space="preserve"> </w:t>
      </w:r>
      <w:r w:rsidR="0052164F">
        <w:rPr>
          <w:rFonts w:cstheme="minorHAnsi"/>
          <w:color w:val="000000" w:themeColor="text1"/>
        </w:rPr>
        <w:t>užduotis/specifikacija</w:t>
      </w:r>
      <w:r w:rsidRPr="00C15A40">
        <w:rPr>
          <w:rFonts w:cstheme="minorHAnsi"/>
          <w:color w:val="000000" w:themeColor="text1"/>
        </w:rPr>
        <w:t>“</w:t>
      </w:r>
      <w:r w:rsidR="0092255C">
        <w:rPr>
          <w:rFonts w:cstheme="minorHAnsi"/>
          <w:color w:val="000000" w:themeColor="text1"/>
        </w:rPr>
        <w:t>.</w:t>
      </w:r>
    </w:p>
    <w:p w14:paraId="65762912" w14:textId="543F42F7" w:rsidR="0006544B" w:rsidRPr="00D96339" w:rsidRDefault="003C6471" w:rsidP="00D96339">
      <w:pPr>
        <w:pStyle w:val="Betarp"/>
        <w:ind w:firstLine="709"/>
        <w:contextualSpacing/>
        <w:rPr>
          <w:rFonts w:cstheme="minorHAnsi"/>
          <w:color w:val="000000" w:themeColor="text1"/>
        </w:rPr>
      </w:pPr>
      <w:r w:rsidRPr="00372A70">
        <w:rPr>
          <w:rFonts w:cstheme="minorHAnsi"/>
          <w:color w:val="000000" w:themeColor="text1"/>
        </w:rPr>
        <w:t xml:space="preserve">2.2. </w:t>
      </w:r>
      <w:r w:rsidR="00D96339" w:rsidRPr="00372A70">
        <w:rPr>
          <w:rFonts w:cstheme="minorHAnsi"/>
          <w:color w:val="000000" w:themeColor="text1"/>
        </w:rPr>
        <w:t xml:space="preserve">Pirkimo objektas į dalis neskaidomas. Pirkimo apimtys, reikalavimai ir techninė specifikacija apibrėžti specialiųjų pirkimo sąlygų </w:t>
      </w:r>
      <w:r w:rsidR="00D96339" w:rsidRPr="00C15A40">
        <w:rPr>
          <w:rFonts w:cstheme="minorHAnsi"/>
          <w:color w:val="000000" w:themeColor="text1"/>
        </w:rPr>
        <w:t>1 priede  „</w:t>
      </w:r>
      <w:r w:rsidR="00D96339">
        <w:rPr>
          <w:rFonts w:cstheme="minorHAnsi"/>
          <w:color w:val="000000" w:themeColor="text1"/>
        </w:rPr>
        <w:t>Techninė darbo užduotis/specifikacija</w:t>
      </w:r>
      <w:r w:rsidR="00D96339" w:rsidRPr="00C15A40">
        <w:rPr>
          <w:rFonts w:cstheme="minorHAnsi"/>
          <w:color w:val="000000" w:themeColor="text1"/>
        </w:rPr>
        <w:t>“.</w:t>
      </w:r>
    </w:p>
    <w:p w14:paraId="1004A298" w14:textId="06EDA240" w:rsidR="003C6471" w:rsidRPr="00372A70" w:rsidRDefault="003C6471" w:rsidP="0006544B">
      <w:pPr>
        <w:pStyle w:val="Betarp"/>
        <w:ind w:firstLine="709"/>
        <w:contextualSpacing/>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DE5718" w14:textId="77777777" w:rsidR="003C6471"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8BFFE33" w14:textId="77777777" w:rsidR="003C6471" w:rsidRPr="00372A70" w:rsidRDefault="003C6471" w:rsidP="003C6471">
      <w:pPr>
        <w:pStyle w:val="Betarp"/>
        <w:ind w:firstLine="709"/>
        <w:contextualSpacing/>
        <w:rPr>
          <w:rFonts w:cstheme="minorHAnsi"/>
          <w:color w:val="000000" w:themeColor="text1"/>
        </w:rPr>
      </w:pPr>
    </w:p>
    <w:p w14:paraId="1887B32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8EFF991" w14:textId="77777777" w:rsidR="003C6471" w:rsidRPr="00372A70" w:rsidRDefault="003C6471" w:rsidP="003C6471">
      <w:pPr>
        <w:spacing w:line="240" w:lineRule="auto"/>
        <w:ind w:firstLine="0"/>
        <w:rPr>
          <w:color w:val="000000" w:themeColor="text1"/>
        </w:rPr>
      </w:pPr>
    </w:p>
    <w:p w14:paraId="1945FDD4"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D2772CD" w14:textId="26F8A081" w:rsidR="00AD457B" w:rsidRDefault="00AD457B" w:rsidP="00FA7E77">
      <w:pPr>
        <w:pStyle w:val="Sraopastraipa"/>
        <w:numPr>
          <w:ilvl w:val="1"/>
          <w:numId w:val="2"/>
        </w:numPr>
        <w:tabs>
          <w:tab w:val="left" w:pos="284"/>
        </w:tabs>
        <w:spacing w:line="240" w:lineRule="auto"/>
        <w:ind w:left="284" w:firstLine="425"/>
        <w:rPr>
          <w:rFonts w:cstheme="minorHAnsi"/>
        </w:rPr>
      </w:pPr>
      <w:r w:rsidRPr="00300F38">
        <w:rPr>
          <w:rFonts w:cstheme="minorHAnsi"/>
          <w:b/>
          <w:bCs/>
        </w:rPr>
        <w:t xml:space="preserve">Tiekėjams </w:t>
      </w:r>
      <w:r w:rsidR="0006544B">
        <w:rPr>
          <w:rFonts w:cstheme="minorHAnsi"/>
          <w:b/>
          <w:bCs/>
        </w:rPr>
        <w:t>ne</w:t>
      </w:r>
      <w:r w:rsidRPr="00300F38">
        <w:rPr>
          <w:rFonts w:cstheme="minorHAnsi"/>
          <w:b/>
          <w:bCs/>
        </w:rPr>
        <w:t>nustatomi kvalifikacijos reikalavimai</w:t>
      </w:r>
      <w:r w:rsidR="0006544B">
        <w:rPr>
          <w:rFonts w:cstheme="minorHAnsi"/>
        </w:rPr>
        <w:t xml:space="preserve">. </w:t>
      </w:r>
      <w:r>
        <w:rPr>
          <w:rFonts w:cstheme="minorHAnsi"/>
        </w:rPr>
        <w:t>Tiekėjas, teikdamas pasiūlymą, įsipareigoja, kad sutartį vykdys</w:t>
      </w:r>
      <w:r w:rsidR="00FA7E77">
        <w:rPr>
          <w:rFonts w:cstheme="minorHAnsi"/>
        </w:rPr>
        <w:t xml:space="preserve"> </w:t>
      </w:r>
      <w:r>
        <w:rPr>
          <w:rFonts w:cstheme="minorHAnsi"/>
        </w:rPr>
        <w:t>tik teisę verstis  atitinkama veikla turintys asmenys.</w:t>
      </w:r>
    </w:p>
    <w:p w14:paraId="5D6BF292" w14:textId="77777777"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14:paraId="1145AB8D" w14:textId="77777777" w:rsidR="00DD0BC3" w:rsidRPr="005206F0"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1C485819" w14:textId="00C838B8" w:rsidR="005206F0" w:rsidRPr="00DD0BC3" w:rsidRDefault="005206F0" w:rsidP="00DD0BC3">
      <w:pPr>
        <w:pStyle w:val="Sraopastraipa"/>
        <w:numPr>
          <w:ilvl w:val="1"/>
          <w:numId w:val="2"/>
        </w:numPr>
        <w:spacing w:line="240" w:lineRule="auto"/>
        <w:ind w:left="0" w:firstLine="697"/>
        <w:rPr>
          <w:rFonts w:cstheme="minorHAnsi"/>
          <w:color w:val="000000" w:themeColor="text1"/>
        </w:rPr>
      </w:pPr>
      <w:r w:rsidRPr="005206F0">
        <w:rPr>
          <w:color w:val="000000" w:themeColor="text1"/>
        </w:rPr>
        <w:t>Rangovas privalo turėti galiojantį civilinės atsakomybės draudimą visam sutarties galiojimo laikotarpiui ir pateikti jį Užsakovui kartu su pasiūlymu arba per 3 darbo dienas nuo Užsakovo pareikalavimo</w:t>
      </w:r>
      <w:r w:rsidR="00FA7E77">
        <w:rPr>
          <w:color w:val="000000" w:themeColor="text1"/>
        </w:rPr>
        <w:t>.</w:t>
      </w:r>
    </w:p>
    <w:p w14:paraId="38D2F1E7"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F96EECE" w14:textId="2CFF400D"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C775DF">
        <w:rPr>
          <w:rFonts w:cstheme="minorHAnsi"/>
          <w:b/>
          <w:bCs/>
          <w:color w:val="000000" w:themeColor="text1"/>
        </w:rPr>
        <w:t xml:space="preserve">as </w:t>
      </w:r>
      <w:r w:rsidRPr="00372A70">
        <w:rPr>
          <w:rFonts w:cstheme="minorHAnsi"/>
          <w:color w:val="000000" w:themeColor="text1"/>
        </w:rPr>
        <w:t>tiekėjo pasirašyt</w:t>
      </w:r>
      <w:r w:rsidR="00C775DF">
        <w:rPr>
          <w:rFonts w:cstheme="minorHAnsi"/>
          <w:color w:val="000000" w:themeColor="text1"/>
        </w:rPr>
        <w:t>as</w:t>
      </w:r>
      <w:r w:rsidRPr="00372A70">
        <w:rPr>
          <w:rFonts w:cstheme="minorHAnsi"/>
          <w:color w:val="000000" w:themeColor="text1"/>
        </w:rPr>
        <w:t xml:space="preserve"> pasiūlym</w:t>
      </w:r>
      <w:r w:rsidR="0035176C">
        <w:rPr>
          <w:rFonts w:cstheme="minorHAnsi"/>
          <w:color w:val="000000" w:themeColor="text1"/>
        </w:rPr>
        <w:t>a</w:t>
      </w:r>
      <w:r w:rsidR="00C775DF">
        <w:rPr>
          <w:rFonts w:cstheme="minorHAnsi"/>
          <w:color w:val="000000" w:themeColor="text1"/>
        </w:rPr>
        <w:t>s</w:t>
      </w:r>
      <w:r w:rsidRPr="00372A70">
        <w:rPr>
          <w:rFonts w:cstheme="minorHAnsi"/>
          <w:color w:val="000000" w:themeColor="text1"/>
        </w:rPr>
        <w:t>, parengt</w:t>
      </w:r>
      <w:r w:rsidR="00C775DF">
        <w:rPr>
          <w:rFonts w:cstheme="minorHAnsi"/>
          <w:color w:val="000000" w:themeColor="text1"/>
        </w:rPr>
        <w:t>as</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sidR="006C6347">
        <w:rPr>
          <w:rFonts w:cstheme="minorHAnsi"/>
          <w:color w:val="000000" w:themeColor="text1"/>
        </w:rPr>
        <w:t>a</w:t>
      </w:r>
      <w:r w:rsidRPr="00372A70">
        <w:rPr>
          <w:rFonts w:cstheme="minorHAnsi"/>
          <w:color w:val="000000" w:themeColor="text1"/>
        </w:rPr>
        <w:t xml:space="preserve"> pasiūlymo form</w:t>
      </w:r>
      <w:r w:rsidR="00FF73CD">
        <w:rPr>
          <w:rFonts w:cstheme="minorHAnsi"/>
          <w:color w:val="000000" w:themeColor="text1"/>
        </w:rPr>
        <w:t>a</w:t>
      </w:r>
      <w:r w:rsidRPr="00372A70">
        <w:rPr>
          <w:rFonts w:cstheme="minorHAnsi"/>
          <w:color w:val="000000" w:themeColor="text1"/>
        </w:rPr>
        <w:t xml:space="preserve"> ir pasiūlymo formo</w:t>
      </w:r>
      <w:r w:rsidR="00C775DF">
        <w:rPr>
          <w:rFonts w:cstheme="minorHAnsi"/>
          <w:color w:val="000000" w:themeColor="text1"/>
        </w:rPr>
        <w:t>je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DB6A95">
        <w:rPr>
          <w:rFonts w:cstheme="minorHAnsi"/>
          <w:color w:val="000000" w:themeColor="text1"/>
        </w:rPr>
        <w:t>/specifikacija</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14:paraId="2C541E0B"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211513B"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D6617F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30B2BFF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547B4105"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7A31F0"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5DA84DA" w14:textId="77777777" w:rsidR="003C6471" w:rsidRDefault="003C6471" w:rsidP="008B5433">
      <w:pPr>
        <w:pStyle w:val="Sraopastraipa"/>
        <w:spacing w:after="160" w:line="240" w:lineRule="auto"/>
        <w:ind w:left="0" w:firstLine="709"/>
        <w:rPr>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B276FAA"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62F3D01B"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8385AF"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6AC574D"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3B30821E" w14:textId="0B2F2ACE" w:rsidR="00C775DF" w:rsidRPr="00372A70" w:rsidRDefault="008977CB" w:rsidP="00C775DF">
      <w:pPr>
        <w:pStyle w:val="Betarp"/>
        <w:ind w:firstLine="709"/>
        <w:contextualSpacing/>
        <w:rPr>
          <w:color w:val="000000" w:themeColor="text1"/>
        </w:rPr>
      </w:pPr>
      <w:r>
        <w:rPr>
          <w:color w:val="000000" w:themeColor="text1"/>
        </w:rPr>
        <w:t xml:space="preserve">6.2. </w:t>
      </w:r>
      <w:r w:rsidR="00C775DF" w:rsidRPr="00372A70">
        <w:rPr>
          <w:rFonts w:cstheme="minorHAnsi"/>
          <w:color w:val="000000" w:themeColor="text1"/>
        </w:rPr>
        <w:t>Laimėjusiu pasiūlymu galės būti pripažintas tik 1 (vienas) ekonomiškai naudingiausias pasiūlymas, esantis pasiūlymų eilės pirmojoje vietoje</w:t>
      </w:r>
      <w:r w:rsidR="00C775DF" w:rsidRPr="00372A70">
        <w:rPr>
          <w:color w:val="000000" w:themeColor="text1"/>
        </w:rPr>
        <w:t xml:space="preserve">. </w:t>
      </w:r>
    </w:p>
    <w:p w14:paraId="2C9DFED0" w14:textId="4EFC9C67" w:rsidR="003C6471" w:rsidRPr="00372A70" w:rsidRDefault="003C6471" w:rsidP="00C775DF">
      <w:pPr>
        <w:pStyle w:val="Betarp"/>
        <w:spacing w:line="20" w:lineRule="atLeast"/>
        <w:ind w:firstLine="567"/>
        <w:rPr>
          <w:color w:val="000000" w:themeColor="text1"/>
        </w:rPr>
      </w:pPr>
    </w:p>
    <w:p w14:paraId="4445433C"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lastRenderedPageBreak/>
        <w:t>7. Sutarties sudarymas</w:t>
      </w:r>
      <w:bookmarkEnd w:id="19"/>
      <w:bookmarkEnd w:id="20"/>
      <w:bookmarkEnd w:id="21"/>
      <w:bookmarkEnd w:id="22"/>
    </w:p>
    <w:p w14:paraId="30312E30" w14:textId="77777777"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bookmarkEnd w:id="11"/>
    <w:p w14:paraId="69C5B5A9" w14:textId="77777777" w:rsidR="004B3B63" w:rsidRDefault="004B3B63" w:rsidP="003C6471">
      <w:pPr>
        <w:ind w:firstLine="7371"/>
        <w:rPr>
          <w:rFonts w:cstheme="minorHAnsi"/>
          <w:color w:val="000000" w:themeColor="text1"/>
        </w:rPr>
      </w:pPr>
    </w:p>
    <w:sectPr w:rsidR="004B3B63"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01F42" w14:textId="77777777" w:rsidR="008D29C4" w:rsidRDefault="008D29C4">
      <w:pPr>
        <w:spacing w:line="240" w:lineRule="auto"/>
      </w:pPr>
      <w:r>
        <w:separator/>
      </w:r>
    </w:p>
  </w:endnote>
  <w:endnote w:type="continuationSeparator" w:id="0">
    <w:p w14:paraId="3CEB5EBE" w14:textId="77777777" w:rsidR="008D29C4" w:rsidRDefault="008D29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878CA1" w14:textId="77777777" w:rsidTr="0B831528">
      <w:tc>
        <w:tcPr>
          <w:tcW w:w="3600" w:type="dxa"/>
        </w:tcPr>
        <w:p w14:paraId="3EC2437A" w14:textId="77777777" w:rsidR="00F070FB" w:rsidRDefault="00F070FB" w:rsidP="0B831528">
          <w:pPr>
            <w:pStyle w:val="Antrats"/>
            <w:ind w:left="-115"/>
            <w:jc w:val="left"/>
          </w:pPr>
        </w:p>
      </w:tc>
      <w:tc>
        <w:tcPr>
          <w:tcW w:w="3600" w:type="dxa"/>
        </w:tcPr>
        <w:p w14:paraId="3DA3830D" w14:textId="77777777" w:rsidR="00F070FB" w:rsidRDefault="00F070FB" w:rsidP="0B831528">
          <w:pPr>
            <w:pStyle w:val="Antrats"/>
            <w:jc w:val="center"/>
          </w:pPr>
        </w:p>
      </w:tc>
      <w:tc>
        <w:tcPr>
          <w:tcW w:w="3600" w:type="dxa"/>
        </w:tcPr>
        <w:p w14:paraId="44E75A7F" w14:textId="77777777" w:rsidR="00F070FB" w:rsidRDefault="00F070FB" w:rsidP="0B831528">
          <w:pPr>
            <w:pStyle w:val="Antrats"/>
            <w:ind w:right="-115"/>
            <w:jc w:val="right"/>
          </w:pPr>
        </w:p>
      </w:tc>
    </w:tr>
  </w:tbl>
  <w:p w14:paraId="3D2AFC2B"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683CC77" w14:textId="77777777" w:rsidTr="0B831528">
      <w:tc>
        <w:tcPr>
          <w:tcW w:w="3600" w:type="dxa"/>
        </w:tcPr>
        <w:p w14:paraId="3451EE9F" w14:textId="77777777" w:rsidR="00F070FB" w:rsidRDefault="00F070FB" w:rsidP="0B831528">
          <w:pPr>
            <w:pStyle w:val="Antrats"/>
            <w:ind w:left="-115"/>
            <w:jc w:val="left"/>
          </w:pPr>
        </w:p>
      </w:tc>
      <w:tc>
        <w:tcPr>
          <w:tcW w:w="3600" w:type="dxa"/>
        </w:tcPr>
        <w:p w14:paraId="463C0C86" w14:textId="77777777" w:rsidR="00F070FB" w:rsidRDefault="00F070FB" w:rsidP="0B831528">
          <w:pPr>
            <w:pStyle w:val="Antrats"/>
            <w:jc w:val="center"/>
          </w:pPr>
        </w:p>
      </w:tc>
      <w:tc>
        <w:tcPr>
          <w:tcW w:w="3600" w:type="dxa"/>
        </w:tcPr>
        <w:p w14:paraId="08B94474" w14:textId="77777777" w:rsidR="00F070FB" w:rsidRDefault="00F070FB" w:rsidP="0B831528">
          <w:pPr>
            <w:pStyle w:val="Antrats"/>
            <w:ind w:right="-115"/>
            <w:jc w:val="right"/>
          </w:pPr>
        </w:p>
      </w:tc>
    </w:tr>
  </w:tbl>
  <w:p w14:paraId="4947BF28"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B35E6" w14:textId="77777777" w:rsidR="008D29C4" w:rsidRDefault="008D29C4">
      <w:pPr>
        <w:spacing w:line="240" w:lineRule="auto"/>
      </w:pPr>
      <w:r>
        <w:separator/>
      </w:r>
    </w:p>
  </w:footnote>
  <w:footnote w:type="continuationSeparator" w:id="0">
    <w:p w14:paraId="5BD9AB89" w14:textId="77777777" w:rsidR="008D29C4" w:rsidRDefault="008D29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5F0DE57"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BB9D"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6544B"/>
    <w:rsid w:val="00066B4B"/>
    <w:rsid w:val="00073221"/>
    <w:rsid w:val="00081C4F"/>
    <w:rsid w:val="000A6F46"/>
    <w:rsid w:val="000C0FBC"/>
    <w:rsid w:val="000C7875"/>
    <w:rsid w:val="00100252"/>
    <w:rsid w:val="00102CCE"/>
    <w:rsid w:val="001234A7"/>
    <w:rsid w:val="0012770A"/>
    <w:rsid w:val="00136566"/>
    <w:rsid w:val="00153DB0"/>
    <w:rsid w:val="00155A0A"/>
    <w:rsid w:val="0015749B"/>
    <w:rsid w:val="0016617A"/>
    <w:rsid w:val="001D6716"/>
    <w:rsid w:val="001E4096"/>
    <w:rsid w:val="001F3DF6"/>
    <w:rsid w:val="001F5A20"/>
    <w:rsid w:val="001F699A"/>
    <w:rsid w:val="002117F6"/>
    <w:rsid w:val="00212B7D"/>
    <w:rsid w:val="0024636D"/>
    <w:rsid w:val="00253685"/>
    <w:rsid w:val="00254690"/>
    <w:rsid w:val="00262E0E"/>
    <w:rsid w:val="002751CD"/>
    <w:rsid w:val="00281F27"/>
    <w:rsid w:val="002832AA"/>
    <w:rsid w:val="002A359B"/>
    <w:rsid w:val="002A3B65"/>
    <w:rsid w:val="002D6D77"/>
    <w:rsid w:val="002D6DC8"/>
    <w:rsid w:val="00300F38"/>
    <w:rsid w:val="0035176C"/>
    <w:rsid w:val="00372A70"/>
    <w:rsid w:val="00385C5A"/>
    <w:rsid w:val="003B6794"/>
    <w:rsid w:val="003C6471"/>
    <w:rsid w:val="0040100E"/>
    <w:rsid w:val="00427F89"/>
    <w:rsid w:val="00432125"/>
    <w:rsid w:val="0046105C"/>
    <w:rsid w:val="00465793"/>
    <w:rsid w:val="004A0AA3"/>
    <w:rsid w:val="004B1B6A"/>
    <w:rsid w:val="004B3B63"/>
    <w:rsid w:val="004C28DD"/>
    <w:rsid w:val="004D326C"/>
    <w:rsid w:val="004D71A3"/>
    <w:rsid w:val="004E2DFF"/>
    <w:rsid w:val="004E4A02"/>
    <w:rsid w:val="004E5DB9"/>
    <w:rsid w:val="004E6C1B"/>
    <w:rsid w:val="004F2E7D"/>
    <w:rsid w:val="00511E1C"/>
    <w:rsid w:val="005206F0"/>
    <w:rsid w:val="0052164F"/>
    <w:rsid w:val="00534CD5"/>
    <w:rsid w:val="0054573F"/>
    <w:rsid w:val="00570C48"/>
    <w:rsid w:val="00592D28"/>
    <w:rsid w:val="005A0B5F"/>
    <w:rsid w:val="005E25DC"/>
    <w:rsid w:val="006032EF"/>
    <w:rsid w:val="006209D6"/>
    <w:rsid w:val="00634A9B"/>
    <w:rsid w:val="006428FD"/>
    <w:rsid w:val="006536F1"/>
    <w:rsid w:val="00681E07"/>
    <w:rsid w:val="00692411"/>
    <w:rsid w:val="006931C0"/>
    <w:rsid w:val="0069454E"/>
    <w:rsid w:val="006A3D7E"/>
    <w:rsid w:val="006B605A"/>
    <w:rsid w:val="006B66B1"/>
    <w:rsid w:val="006C6347"/>
    <w:rsid w:val="006D5142"/>
    <w:rsid w:val="006F4EE6"/>
    <w:rsid w:val="006F6D74"/>
    <w:rsid w:val="007020E9"/>
    <w:rsid w:val="00712BF5"/>
    <w:rsid w:val="00736E79"/>
    <w:rsid w:val="0076149C"/>
    <w:rsid w:val="007879DB"/>
    <w:rsid w:val="007F570E"/>
    <w:rsid w:val="008100FC"/>
    <w:rsid w:val="00844912"/>
    <w:rsid w:val="00861417"/>
    <w:rsid w:val="008918F9"/>
    <w:rsid w:val="008977CB"/>
    <w:rsid w:val="008A1E6D"/>
    <w:rsid w:val="008A3190"/>
    <w:rsid w:val="008B5433"/>
    <w:rsid w:val="008C35F5"/>
    <w:rsid w:val="008D29C4"/>
    <w:rsid w:val="0090384C"/>
    <w:rsid w:val="0092255C"/>
    <w:rsid w:val="00970853"/>
    <w:rsid w:val="0097324C"/>
    <w:rsid w:val="009A0F31"/>
    <w:rsid w:val="009D720C"/>
    <w:rsid w:val="009D76BA"/>
    <w:rsid w:val="009E28DE"/>
    <w:rsid w:val="00A50468"/>
    <w:rsid w:val="00A55132"/>
    <w:rsid w:val="00A6217E"/>
    <w:rsid w:val="00AA7F18"/>
    <w:rsid w:val="00AC2BDC"/>
    <w:rsid w:val="00AD457B"/>
    <w:rsid w:val="00AE1032"/>
    <w:rsid w:val="00AF2FE4"/>
    <w:rsid w:val="00AF3F3E"/>
    <w:rsid w:val="00B10FA3"/>
    <w:rsid w:val="00B21554"/>
    <w:rsid w:val="00B43C1B"/>
    <w:rsid w:val="00B575FC"/>
    <w:rsid w:val="00B71F3E"/>
    <w:rsid w:val="00B740E2"/>
    <w:rsid w:val="00B83068"/>
    <w:rsid w:val="00BA326A"/>
    <w:rsid w:val="00BB0747"/>
    <w:rsid w:val="00BD20CA"/>
    <w:rsid w:val="00BE1792"/>
    <w:rsid w:val="00BF675C"/>
    <w:rsid w:val="00C06AE7"/>
    <w:rsid w:val="00C06DAC"/>
    <w:rsid w:val="00C1025C"/>
    <w:rsid w:val="00C15A40"/>
    <w:rsid w:val="00C21575"/>
    <w:rsid w:val="00C36CE6"/>
    <w:rsid w:val="00C47645"/>
    <w:rsid w:val="00C57892"/>
    <w:rsid w:val="00C775DF"/>
    <w:rsid w:val="00C814E7"/>
    <w:rsid w:val="00C90669"/>
    <w:rsid w:val="00C9152C"/>
    <w:rsid w:val="00C97D8B"/>
    <w:rsid w:val="00CB7000"/>
    <w:rsid w:val="00CE15C7"/>
    <w:rsid w:val="00D005C8"/>
    <w:rsid w:val="00D0060B"/>
    <w:rsid w:val="00D02204"/>
    <w:rsid w:val="00D06F40"/>
    <w:rsid w:val="00D3150D"/>
    <w:rsid w:val="00D44817"/>
    <w:rsid w:val="00D4709D"/>
    <w:rsid w:val="00D73806"/>
    <w:rsid w:val="00D775BE"/>
    <w:rsid w:val="00D82E24"/>
    <w:rsid w:val="00D93177"/>
    <w:rsid w:val="00D96339"/>
    <w:rsid w:val="00DA0216"/>
    <w:rsid w:val="00DA4CE7"/>
    <w:rsid w:val="00DA6A0F"/>
    <w:rsid w:val="00DB4924"/>
    <w:rsid w:val="00DB6A95"/>
    <w:rsid w:val="00DD0BC3"/>
    <w:rsid w:val="00DE4040"/>
    <w:rsid w:val="00E14282"/>
    <w:rsid w:val="00E37A2C"/>
    <w:rsid w:val="00E40091"/>
    <w:rsid w:val="00E55181"/>
    <w:rsid w:val="00E64EA8"/>
    <w:rsid w:val="00E80C90"/>
    <w:rsid w:val="00E922C7"/>
    <w:rsid w:val="00EA7F79"/>
    <w:rsid w:val="00EC224C"/>
    <w:rsid w:val="00EE3D8A"/>
    <w:rsid w:val="00EF2542"/>
    <w:rsid w:val="00F02F5A"/>
    <w:rsid w:val="00F070FB"/>
    <w:rsid w:val="00F15CF5"/>
    <w:rsid w:val="00F26862"/>
    <w:rsid w:val="00F43494"/>
    <w:rsid w:val="00F52FE6"/>
    <w:rsid w:val="00F63583"/>
    <w:rsid w:val="00F821A3"/>
    <w:rsid w:val="00F86906"/>
    <w:rsid w:val="00F909F4"/>
    <w:rsid w:val="00FA7E77"/>
    <w:rsid w:val="00FD664C"/>
    <w:rsid w:val="00FF0AF0"/>
    <w:rsid w:val="00FF3E8E"/>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92B9"/>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0C6F4F"/>
    <w:rsid w:val="00102CCE"/>
    <w:rsid w:val="0012770A"/>
    <w:rsid w:val="001A4826"/>
    <w:rsid w:val="001A6754"/>
    <w:rsid w:val="001B4B04"/>
    <w:rsid w:val="001F5A20"/>
    <w:rsid w:val="002347EB"/>
    <w:rsid w:val="00235162"/>
    <w:rsid w:val="00253685"/>
    <w:rsid w:val="002556F2"/>
    <w:rsid w:val="002D6DC8"/>
    <w:rsid w:val="002E02D8"/>
    <w:rsid w:val="002F57A4"/>
    <w:rsid w:val="0038245B"/>
    <w:rsid w:val="0040100E"/>
    <w:rsid w:val="00421BC8"/>
    <w:rsid w:val="00427F89"/>
    <w:rsid w:val="00432125"/>
    <w:rsid w:val="0044413C"/>
    <w:rsid w:val="00446B91"/>
    <w:rsid w:val="00451913"/>
    <w:rsid w:val="00482CD3"/>
    <w:rsid w:val="004D71A3"/>
    <w:rsid w:val="004E4A02"/>
    <w:rsid w:val="004E6C1B"/>
    <w:rsid w:val="00511E1C"/>
    <w:rsid w:val="00524523"/>
    <w:rsid w:val="005405B2"/>
    <w:rsid w:val="005723A8"/>
    <w:rsid w:val="0059129A"/>
    <w:rsid w:val="00595729"/>
    <w:rsid w:val="006022F3"/>
    <w:rsid w:val="00681E07"/>
    <w:rsid w:val="006931C0"/>
    <w:rsid w:val="006B66B1"/>
    <w:rsid w:val="006D1736"/>
    <w:rsid w:val="006D404A"/>
    <w:rsid w:val="006F4EE6"/>
    <w:rsid w:val="006F65EC"/>
    <w:rsid w:val="007020E9"/>
    <w:rsid w:val="00756A24"/>
    <w:rsid w:val="00771113"/>
    <w:rsid w:val="007F6050"/>
    <w:rsid w:val="008100FC"/>
    <w:rsid w:val="0083257A"/>
    <w:rsid w:val="00880194"/>
    <w:rsid w:val="008A1E6D"/>
    <w:rsid w:val="008C35F5"/>
    <w:rsid w:val="008F719D"/>
    <w:rsid w:val="009009BA"/>
    <w:rsid w:val="009C195D"/>
    <w:rsid w:val="009D720C"/>
    <w:rsid w:val="009D76BA"/>
    <w:rsid w:val="009E5EC7"/>
    <w:rsid w:val="00A81F6F"/>
    <w:rsid w:val="00AF2FE4"/>
    <w:rsid w:val="00B05E8F"/>
    <w:rsid w:val="00B64998"/>
    <w:rsid w:val="00BA326A"/>
    <w:rsid w:val="00BC3B83"/>
    <w:rsid w:val="00BE6DF6"/>
    <w:rsid w:val="00BF7BA7"/>
    <w:rsid w:val="00C06DAC"/>
    <w:rsid w:val="00C1025C"/>
    <w:rsid w:val="00C174E6"/>
    <w:rsid w:val="00C66AB9"/>
    <w:rsid w:val="00C963B6"/>
    <w:rsid w:val="00CB7000"/>
    <w:rsid w:val="00CC0317"/>
    <w:rsid w:val="00CC3DD2"/>
    <w:rsid w:val="00D0060B"/>
    <w:rsid w:val="00D05B4B"/>
    <w:rsid w:val="00D06F40"/>
    <w:rsid w:val="00D775BE"/>
    <w:rsid w:val="00D967E1"/>
    <w:rsid w:val="00DA4CE7"/>
    <w:rsid w:val="00DA6A0F"/>
    <w:rsid w:val="00DE3131"/>
    <w:rsid w:val="00E14282"/>
    <w:rsid w:val="00E36B19"/>
    <w:rsid w:val="00E37A2C"/>
    <w:rsid w:val="00EA7F79"/>
    <w:rsid w:val="00F3091A"/>
    <w:rsid w:val="00F43494"/>
    <w:rsid w:val="00F52FE6"/>
    <w:rsid w:val="00F6281F"/>
    <w:rsid w:val="00FE3AD3"/>
    <w:rsid w:val="00FF3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6638</Words>
  <Characters>3784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11</cp:revision>
  <dcterms:created xsi:type="dcterms:W3CDTF">2026-07-20T13:35:00Z</dcterms:created>
  <dcterms:modified xsi:type="dcterms:W3CDTF">2026-08-03T07:07:00Z</dcterms:modified>
</cp:coreProperties>
</file>